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A1E9" w14:textId="77777777" w:rsidR="00162A8E" w:rsidRDefault="00396DAA" w:rsidP="00FD05B3">
      <w:pPr>
        <w:jc w:val="left"/>
        <w:rPr>
          <w:color w:val="000000"/>
        </w:rPr>
      </w:pPr>
      <w:r w:rsidRPr="00396DAA">
        <w:rPr>
          <w:rFonts w:hint="eastAsia"/>
          <w:color w:val="000000"/>
        </w:rPr>
        <w:t>参考様式第１-</w:t>
      </w:r>
      <w:r>
        <w:rPr>
          <w:rFonts w:hint="eastAsia"/>
          <w:color w:val="000000"/>
        </w:rPr>
        <w:t>36</w:t>
      </w:r>
      <w:r w:rsidRPr="00396DAA">
        <w:rPr>
          <w:rFonts w:hint="eastAsia"/>
          <w:color w:val="000000"/>
        </w:rPr>
        <w:t>号</w:t>
      </w:r>
      <w:r w:rsidR="00FD05B3">
        <w:rPr>
          <w:rFonts w:hint="eastAsia"/>
          <w:color w:val="000000"/>
        </w:rPr>
        <w:t xml:space="preserve">　　　　　　　　　　　　　　　　　　　　　　　　　　　　　</w:t>
      </w:r>
      <w:r w:rsidR="00162A8E" w:rsidRPr="001A0EEE">
        <w:rPr>
          <w:rFonts w:hint="eastAsia"/>
          <w:color w:val="000000"/>
          <w:lang w:eastAsia="zh-CN"/>
        </w:rPr>
        <w:t>（日本</w:t>
      </w:r>
      <w:r w:rsidR="00D0017A">
        <w:rPr>
          <w:rFonts w:hint="eastAsia"/>
          <w:color w:val="000000"/>
        </w:rPr>
        <w:t>産業</w:t>
      </w:r>
      <w:r w:rsidR="00162A8E" w:rsidRPr="001A0EEE">
        <w:rPr>
          <w:rFonts w:hint="eastAsia"/>
          <w:color w:val="000000"/>
          <w:lang w:eastAsia="zh-CN"/>
        </w:rPr>
        <w:t>規格Ａ列４）</w:t>
      </w:r>
    </w:p>
    <w:p w14:paraId="4EE0A1EA" w14:textId="77777777" w:rsidR="00162A8E" w:rsidRPr="00D47686" w:rsidRDefault="00162A8E" w:rsidP="00162A8E">
      <w:pPr>
        <w:spacing w:line="240" w:lineRule="exact"/>
        <w:jc w:val="center"/>
        <w:rPr>
          <w:color w:val="000000"/>
          <w:kern w:val="0"/>
          <w:sz w:val="28"/>
          <w:szCs w:val="28"/>
          <w:lang w:eastAsia="zh-CN"/>
        </w:rPr>
      </w:pPr>
    </w:p>
    <w:p w14:paraId="4EE0A1EB" w14:textId="77777777" w:rsidR="00162A8E" w:rsidRPr="00D47686" w:rsidRDefault="00723E33" w:rsidP="00162A8E">
      <w:pPr>
        <w:jc w:val="center"/>
        <w:rPr>
          <w:color w:val="000000"/>
          <w:kern w:val="0"/>
          <w:sz w:val="28"/>
          <w:szCs w:val="28"/>
        </w:rPr>
      </w:pPr>
      <w:r w:rsidRPr="005238D4">
        <w:rPr>
          <w:rFonts w:hint="eastAsia"/>
          <w:spacing w:val="81"/>
          <w:kern w:val="0"/>
          <w:sz w:val="28"/>
          <w:szCs w:val="28"/>
          <w:fitText w:val="5600" w:id="1171030016"/>
        </w:rPr>
        <w:t>申請</w:t>
      </w:r>
      <w:r w:rsidR="00162A8E" w:rsidRPr="005238D4">
        <w:rPr>
          <w:rFonts w:hint="eastAsia"/>
          <w:spacing w:val="81"/>
          <w:kern w:val="0"/>
          <w:sz w:val="28"/>
          <w:szCs w:val="28"/>
          <w:fitText w:val="5600" w:id="1171030016"/>
        </w:rPr>
        <w:t>者の</w:t>
      </w:r>
      <w:r w:rsidR="005238D4" w:rsidRPr="005238D4">
        <w:rPr>
          <w:rFonts w:hint="eastAsia"/>
          <w:spacing w:val="81"/>
          <w:kern w:val="0"/>
          <w:sz w:val="28"/>
          <w:szCs w:val="28"/>
          <w:fitText w:val="5600" w:id="1171030016"/>
        </w:rPr>
        <w:t>役員に関する</w:t>
      </w:r>
      <w:r w:rsidR="00162A8E" w:rsidRPr="005238D4">
        <w:rPr>
          <w:rFonts w:hint="eastAsia"/>
          <w:spacing w:val="81"/>
          <w:kern w:val="0"/>
          <w:sz w:val="28"/>
          <w:szCs w:val="28"/>
          <w:fitText w:val="5600" w:id="1171030016"/>
        </w:rPr>
        <w:t>誓約</w:t>
      </w:r>
      <w:r w:rsidR="00162A8E" w:rsidRPr="005238D4">
        <w:rPr>
          <w:rFonts w:hint="eastAsia"/>
          <w:spacing w:val="8"/>
          <w:kern w:val="0"/>
          <w:sz w:val="28"/>
          <w:szCs w:val="28"/>
          <w:fitText w:val="5600" w:id="1171030016"/>
        </w:rPr>
        <w:t>書</w:t>
      </w:r>
    </w:p>
    <w:p w14:paraId="4EE0A1EC" w14:textId="77777777" w:rsidR="00416A6F" w:rsidRPr="005238D4" w:rsidRDefault="00416A6F" w:rsidP="00416A6F">
      <w:pPr>
        <w:spacing w:line="240" w:lineRule="exact"/>
        <w:jc w:val="center"/>
        <w:rPr>
          <w:color w:val="000000"/>
          <w:kern w:val="0"/>
          <w:sz w:val="28"/>
          <w:szCs w:val="28"/>
        </w:rPr>
      </w:pPr>
    </w:p>
    <w:p w14:paraId="4EE0A1ED" w14:textId="77777777" w:rsidR="00D73A96" w:rsidRPr="00D47686" w:rsidRDefault="00D73A96" w:rsidP="00416A6F">
      <w:pPr>
        <w:spacing w:line="240" w:lineRule="exact"/>
        <w:jc w:val="center"/>
        <w:rPr>
          <w:color w:val="000000"/>
          <w:kern w:val="0"/>
          <w:sz w:val="28"/>
          <w:szCs w:val="28"/>
        </w:rPr>
      </w:pPr>
    </w:p>
    <w:p w14:paraId="4EE0A1EE" w14:textId="77777777" w:rsidR="00416A6F" w:rsidRPr="004F2AAE" w:rsidRDefault="00416A6F" w:rsidP="00416A6F">
      <w:pPr>
        <w:pStyle w:val="af2"/>
        <w:adjustRightInd/>
        <w:rPr>
          <w:rFonts w:ascii="ＭＳ 明朝" w:cs="Times New Roman"/>
          <w:color w:val="auto"/>
        </w:rPr>
      </w:pPr>
    </w:p>
    <w:p w14:paraId="4EE0A1EF" w14:textId="77777777" w:rsidR="003365A9" w:rsidRDefault="00416A6F" w:rsidP="005238D4">
      <w:pPr>
        <w:pStyle w:val="af2"/>
        <w:adjustRightInd/>
        <w:spacing w:afterLines="50" w:after="160"/>
        <w:rPr>
          <w:color w:val="auto"/>
        </w:rPr>
      </w:pPr>
      <w:r w:rsidRPr="004F2AAE">
        <w:rPr>
          <w:rFonts w:hint="eastAsia"/>
          <w:color w:val="auto"/>
        </w:rPr>
        <w:t xml:space="preserve">　</w:t>
      </w:r>
      <w:r w:rsidR="005238D4">
        <w:rPr>
          <w:rFonts w:hint="eastAsia"/>
          <w:color w:val="auto"/>
        </w:rPr>
        <w:t>申請者の役員のうち、以下のもの</w:t>
      </w:r>
      <w:r w:rsidR="00723E33">
        <w:rPr>
          <w:rFonts w:hint="eastAsia"/>
          <w:color w:val="auto"/>
        </w:rPr>
        <w:t>は</w:t>
      </w:r>
      <w:r w:rsidRPr="00162A8E">
        <w:rPr>
          <w:rFonts w:hint="eastAsia"/>
          <w:color w:val="auto"/>
        </w:rPr>
        <w:t>、</w:t>
      </w:r>
      <w:r w:rsidR="00CA2916" w:rsidRPr="00CA2916">
        <w:rPr>
          <w:rFonts w:hint="eastAsia"/>
          <w:color w:val="auto"/>
        </w:rPr>
        <w:t>技能実習に関する業務の執行</w:t>
      </w:r>
      <w:r w:rsidR="003365A9">
        <w:rPr>
          <w:rFonts w:hint="eastAsia"/>
          <w:color w:val="auto"/>
        </w:rPr>
        <w:t>に直接的に関与する役員ではありません。</w:t>
      </w:r>
    </w:p>
    <w:tbl>
      <w:tblPr>
        <w:tblStyle w:val="a3"/>
        <w:tblW w:w="0" w:type="auto"/>
        <w:tblInd w:w="108" w:type="dxa"/>
        <w:tblLook w:val="04A0" w:firstRow="1" w:lastRow="0" w:firstColumn="1" w:lastColumn="0" w:noHBand="0" w:noVBand="1"/>
      </w:tblPr>
      <w:tblGrid>
        <w:gridCol w:w="1657"/>
        <w:gridCol w:w="8549"/>
      </w:tblGrid>
      <w:tr w:rsidR="005238D4" w:rsidRPr="005238D4" w14:paraId="4EE0A1F4" w14:textId="77777777" w:rsidTr="005238D4">
        <w:tc>
          <w:tcPr>
            <w:tcW w:w="1657" w:type="dxa"/>
            <w:vMerge w:val="restart"/>
          </w:tcPr>
          <w:p w14:paraId="4EE0A1F0" w14:textId="77777777" w:rsidR="005238D4" w:rsidRDefault="005238D4" w:rsidP="005238D4">
            <w:pPr>
              <w:pStyle w:val="af2"/>
              <w:adjustRightInd/>
              <w:spacing w:beforeLines="50" w:before="160"/>
              <w:rPr>
                <w:color w:val="auto"/>
              </w:rPr>
            </w:pPr>
          </w:p>
          <w:p w14:paraId="4EE0A1F1" w14:textId="77777777" w:rsidR="005238D4" w:rsidRDefault="005238D4" w:rsidP="005238D4">
            <w:pPr>
              <w:pStyle w:val="af2"/>
              <w:adjustRightInd/>
              <w:spacing w:beforeLines="50" w:before="160"/>
              <w:rPr>
                <w:color w:val="auto"/>
              </w:rPr>
            </w:pPr>
          </w:p>
          <w:p w14:paraId="4EE0A1F2" w14:textId="77777777" w:rsidR="005238D4" w:rsidRDefault="005238D4" w:rsidP="005238D4">
            <w:pPr>
              <w:pStyle w:val="af2"/>
              <w:adjustRightInd/>
              <w:spacing w:beforeLines="50" w:before="160"/>
              <w:rPr>
                <w:color w:val="auto"/>
              </w:rPr>
            </w:pPr>
            <w:r>
              <w:rPr>
                <w:rFonts w:hint="eastAsia"/>
                <w:color w:val="auto"/>
              </w:rPr>
              <w:t>役員の氏名</w:t>
            </w:r>
          </w:p>
        </w:tc>
        <w:tc>
          <w:tcPr>
            <w:tcW w:w="8549" w:type="dxa"/>
          </w:tcPr>
          <w:p w14:paraId="4EE0A1F3" w14:textId="77777777" w:rsidR="005238D4" w:rsidRDefault="005238D4" w:rsidP="005238D4">
            <w:pPr>
              <w:pStyle w:val="af2"/>
              <w:adjustRightInd/>
              <w:spacing w:beforeLines="50" w:before="160"/>
              <w:rPr>
                <w:color w:val="auto"/>
              </w:rPr>
            </w:pPr>
          </w:p>
        </w:tc>
      </w:tr>
      <w:tr w:rsidR="005238D4" w14:paraId="4EE0A1F7" w14:textId="77777777" w:rsidTr="005238D4">
        <w:tc>
          <w:tcPr>
            <w:tcW w:w="1657" w:type="dxa"/>
            <w:vMerge/>
          </w:tcPr>
          <w:p w14:paraId="4EE0A1F5" w14:textId="77777777" w:rsidR="005238D4" w:rsidRDefault="005238D4" w:rsidP="005238D4">
            <w:pPr>
              <w:pStyle w:val="af2"/>
              <w:adjustRightInd/>
              <w:spacing w:beforeLines="50" w:before="160"/>
              <w:rPr>
                <w:color w:val="auto"/>
              </w:rPr>
            </w:pPr>
          </w:p>
        </w:tc>
        <w:tc>
          <w:tcPr>
            <w:tcW w:w="8549" w:type="dxa"/>
          </w:tcPr>
          <w:p w14:paraId="4EE0A1F6" w14:textId="77777777" w:rsidR="005238D4" w:rsidRDefault="005238D4" w:rsidP="005238D4">
            <w:pPr>
              <w:pStyle w:val="af2"/>
              <w:adjustRightInd/>
              <w:spacing w:beforeLines="50" w:before="160"/>
              <w:rPr>
                <w:color w:val="auto"/>
              </w:rPr>
            </w:pPr>
          </w:p>
        </w:tc>
      </w:tr>
      <w:tr w:rsidR="005238D4" w14:paraId="4EE0A1FA" w14:textId="77777777" w:rsidTr="005238D4">
        <w:tc>
          <w:tcPr>
            <w:tcW w:w="1657" w:type="dxa"/>
            <w:vMerge/>
          </w:tcPr>
          <w:p w14:paraId="4EE0A1F8" w14:textId="77777777" w:rsidR="005238D4" w:rsidRDefault="005238D4" w:rsidP="005238D4">
            <w:pPr>
              <w:pStyle w:val="af2"/>
              <w:adjustRightInd/>
              <w:spacing w:beforeLines="50" w:before="160"/>
              <w:rPr>
                <w:color w:val="auto"/>
              </w:rPr>
            </w:pPr>
          </w:p>
        </w:tc>
        <w:tc>
          <w:tcPr>
            <w:tcW w:w="8549" w:type="dxa"/>
          </w:tcPr>
          <w:p w14:paraId="4EE0A1F9" w14:textId="77777777" w:rsidR="005238D4" w:rsidRDefault="005238D4" w:rsidP="005238D4">
            <w:pPr>
              <w:pStyle w:val="af2"/>
              <w:adjustRightInd/>
              <w:spacing w:beforeLines="50" w:before="160"/>
              <w:rPr>
                <w:color w:val="auto"/>
              </w:rPr>
            </w:pPr>
          </w:p>
        </w:tc>
      </w:tr>
      <w:tr w:rsidR="005238D4" w14:paraId="4EE0A1FD" w14:textId="77777777" w:rsidTr="005238D4">
        <w:tc>
          <w:tcPr>
            <w:tcW w:w="1657" w:type="dxa"/>
            <w:vMerge/>
          </w:tcPr>
          <w:p w14:paraId="4EE0A1FB" w14:textId="77777777" w:rsidR="005238D4" w:rsidRDefault="005238D4" w:rsidP="005238D4">
            <w:pPr>
              <w:pStyle w:val="af2"/>
              <w:adjustRightInd/>
              <w:spacing w:beforeLines="50" w:before="160"/>
              <w:rPr>
                <w:color w:val="auto"/>
              </w:rPr>
            </w:pPr>
          </w:p>
        </w:tc>
        <w:tc>
          <w:tcPr>
            <w:tcW w:w="8549" w:type="dxa"/>
          </w:tcPr>
          <w:p w14:paraId="4EE0A1FC" w14:textId="77777777" w:rsidR="005238D4" w:rsidRDefault="005238D4" w:rsidP="005238D4">
            <w:pPr>
              <w:pStyle w:val="af2"/>
              <w:adjustRightInd/>
              <w:spacing w:beforeLines="50" w:before="160"/>
              <w:rPr>
                <w:color w:val="auto"/>
              </w:rPr>
            </w:pPr>
          </w:p>
        </w:tc>
      </w:tr>
      <w:tr w:rsidR="005238D4" w14:paraId="4EE0A200" w14:textId="77777777" w:rsidTr="005238D4">
        <w:tc>
          <w:tcPr>
            <w:tcW w:w="1657" w:type="dxa"/>
            <w:vMerge/>
          </w:tcPr>
          <w:p w14:paraId="4EE0A1FE" w14:textId="77777777" w:rsidR="005238D4" w:rsidRDefault="005238D4" w:rsidP="005238D4">
            <w:pPr>
              <w:pStyle w:val="af2"/>
              <w:adjustRightInd/>
              <w:spacing w:beforeLines="50" w:before="160"/>
              <w:rPr>
                <w:color w:val="auto"/>
              </w:rPr>
            </w:pPr>
          </w:p>
        </w:tc>
        <w:tc>
          <w:tcPr>
            <w:tcW w:w="8549" w:type="dxa"/>
          </w:tcPr>
          <w:p w14:paraId="4EE0A1FF" w14:textId="77777777" w:rsidR="005238D4" w:rsidRDefault="005238D4" w:rsidP="005238D4">
            <w:pPr>
              <w:pStyle w:val="af2"/>
              <w:adjustRightInd/>
              <w:spacing w:beforeLines="50" w:before="160"/>
              <w:rPr>
                <w:color w:val="auto"/>
              </w:rPr>
            </w:pPr>
          </w:p>
        </w:tc>
      </w:tr>
    </w:tbl>
    <w:p w14:paraId="4EE0A201" w14:textId="77777777" w:rsidR="00957D94" w:rsidRDefault="00957D94" w:rsidP="005238D4">
      <w:pPr>
        <w:pStyle w:val="af2"/>
        <w:adjustRightInd/>
        <w:spacing w:beforeLines="50" w:before="160"/>
        <w:ind w:firstLineChars="100" w:firstLine="240"/>
        <w:rPr>
          <w:color w:val="auto"/>
        </w:rPr>
      </w:pPr>
    </w:p>
    <w:p w14:paraId="4EE0A202" w14:textId="77777777" w:rsidR="003365A9" w:rsidRDefault="003365A9" w:rsidP="005238D4">
      <w:pPr>
        <w:pStyle w:val="af2"/>
        <w:adjustRightInd/>
        <w:spacing w:beforeLines="50" w:before="160"/>
        <w:ind w:firstLineChars="100" w:firstLine="240"/>
        <w:rPr>
          <w:rFonts w:ascii="ＭＳ 明朝" w:hAnsi="ＭＳ 明朝"/>
        </w:rPr>
      </w:pPr>
      <w:r>
        <w:rPr>
          <w:rFonts w:hint="eastAsia"/>
          <w:color w:val="auto"/>
        </w:rPr>
        <w:t>また、</w:t>
      </w:r>
      <w:r w:rsidR="005238D4">
        <w:rPr>
          <w:rFonts w:hint="eastAsia"/>
          <w:color w:val="auto"/>
        </w:rPr>
        <w:t>当該役員について、</w:t>
      </w:r>
      <w:r w:rsidR="00D73A96">
        <w:rPr>
          <w:rFonts w:hint="eastAsia"/>
          <w:color w:val="auto"/>
        </w:rPr>
        <w:t>下表</w:t>
      </w:r>
      <w:r w:rsidRPr="00162A8E">
        <w:rPr>
          <w:rFonts w:hint="eastAsia"/>
          <w:color w:val="auto"/>
        </w:rPr>
        <w:t>に掲げる</w:t>
      </w:r>
      <w:r w:rsidRPr="00416A6F">
        <w:rPr>
          <w:rFonts w:ascii="ＭＳ 明朝" w:hAnsi="ＭＳ 明朝" w:hint="eastAsia"/>
        </w:rPr>
        <w:t>外国人の技能実習の適正な実施及び技能実習生の保護に関する法律</w:t>
      </w:r>
      <w:r>
        <w:rPr>
          <w:rFonts w:ascii="ＭＳ 明朝" w:hAnsi="ＭＳ 明朝" w:hint="eastAsia"/>
        </w:rPr>
        <w:t>第</w:t>
      </w:r>
      <w:r w:rsidR="00CA2916">
        <w:rPr>
          <w:rFonts w:ascii="ＭＳ 明朝" w:hAnsi="ＭＳ 明朝" w:hint="eastAsia"/>
        </w:rPr>
        <w:t>10</w:t>
      </w:r>
      <w:r>
        <w:rPr>
          <w:rFonts w:ascii="ＭＳ 明朝" w:hAnsi="ＭＳ 明朝" w:hint="eastAsia"/>
        </w:rPr>
        <w:t>条第</w:t>
      </w:r>
      <w:r w:rsidR="00DF34FD">
        <w:rPr>
          <w:rFonts w:ascii="ＭＳ 明朝" w:hAnsi="ＭＳ 明朝" w:hint="eastAsia"/>
        </w:rPr>
        <w:t>12</w:t>
      </w:r>
      <w:r>
        <w:rPr>
          <w:rFonts w:ascii="ＭＳ 明朝" w:hAnsi="ＭＳ 明朝" w:hint="eastAsia"/>
        </w:rPr>
        <w:t>号に</w:t>
      </w:r>
      <w:r w:rsidRPr="00416A6F">
        <w:rPr>
          <w:rFonts w:ascii="ＭＳ 明朝" w:hAnsi="ＭＳ 明朝" w:hint="eastAsia"/>
        </w:rPr>
        <w:t>定められている欠格事由に該当する者では</w:t>
      </w:r>
      <w:r w:rsidR="005238D4">
        <w:rPr>
          <w:rFonts w:ascii="ＭＳ 明朝" w:hAnsi="ＭＳ 明朝" w:hint="eastAsia"/>
        </w:rPr>
        <w:t>ないことを確認しました</w:t>
      </w:r>
      <w:r w:rsidRPr="00416A6F">
        <w:rPr>
          <w:rFonts w:ascii="ＭＳ 明朝" w:hAnsi="ＭＳ 明朝" w:hint="eastAsia"/>
        </w:rPr>
        <w:t>。</w:t>
      </w:r>
      <w:r w:rsidR="005238D4">
        <w:rPr>
          <w:rFonts w:ascii="ＭＳ 明朝" w:hAnsi="ＭＳ 明朝" w:hint="eastAsia"/>
        </w:rPr>
        <w:t>当該役員に対して、</w:t>
      </w:r>
      <w:r w:rsidRPr="00416A6F">
        <w:rPr>
          <w:rFonts w:ascii="ＭＳ 明朝" w:hAnsi="ＭＳ 明朝" w:hint="eastAsia"/>
        </w:rPr>
        <w:t>今後</w:t>
      </w:r>
      <w:r w:rsidR="005238D4">
        <w:rPr>
          <w:rFonts w:ascii="ＭＳ 明朝" w:hAnsi="ＭＳ 明朝" w:hint="eastAsia"/>
        </w:rPr>
        <w:t>、欠格事由に</w:t>
      </w:r>
      <w:r w:rsidRPr="00416A6F">
        <w:rPr>
          <w:rFonts w:ascii="ＭＳ 明朝" w:hAnsi="ＭＳ 明朝" w:hint="eastAsia"/>
        </w:rPr>
        <w:t>該当するに至ったときは、直ちに上記申請者に申告するとともに、</w:t>
      </w:r>
      <w:r>
        <w:rPr>
          <w:rFonts w:ascii="ＭＳ 明朝" w:hAnsi="ＭＳ 明朝" w:hint="eastAsia"/>
        </w:rPr>
        <w:t>役員</w:t>
      </w:r>
      <w:r w:rsidRPr="00416A6F">
        <w:rPr>
          <w:rFonts w:ascii="ＭＳ 明朝" w:hAnsi="ＭＳ 明朝" w:hint="eastAsia"/>
        </w:rPr>
        <w:t>の地位を退</w:t>
      </w:r>
      <w:r w:rsidR="005238D4">
        <w:rPr>
          <w:rFonts w:ascii="ＭＳ 明朝" w:hAnsi="ＭＳ 明朝" w:hint="eastAsia"/>
        </w:rPr>
        <w:t>く必要があることを説明しています</w:t>
      </w:r>
      <w:r w:rsidRPr="00416A6F">
        <w:rPr>
          <w:rFonts w:ascii="ＭＳ 明朝" w:hAnsi="ＭＳ 明朝" w:hint="eastAsia"/>
        </w:rPr>
        <w:t>。</w:t>
      </w:r>
    </w:p>
    <w:p w14:paraId="4EE0A203" w14:textId="77777777" w:rsidR="003365A9" w:rsidRDefault="003365A9" w:rsidP="00416A6F">
      <w:pPr>
        <w:pStyle w:val="af2"/>
        <w:adjustRightInd/>
        <w:rPr>
          <w:color w:val="auto"/>
        </w:rPr>
      </w:pPr>
    </w:p>
    <w:p w14:paraId="4EE0A204" w14:textId="77777777" w:rsidR="00957D94" w:rsidRPr="00994381" w:rsidRDefault="00957D94" w:rsidP="00957D94">
      <w:pPr>
        <w:pStyle w:val="af2"/>
        <w:adjustRightInd/>
        <w:ind w:left="281" w:hangingChars="117" w:hanging="281"/>
        <w:rPr>
          <w:rFonts w:ascii="ＭＳ 明朝" w:hAnsi="ＭＳ 明朝"/>
          <w:color w:val="auto"/>
        </w:rPr>
      </w:pPr>
    </w:p>
    <w:p w14:paraId="4EE0A205" w14:textId="77777777" w:rsidR="00957D94" w:rsidRPr="00AD2E23" w:rsidRDefault="00957D94" w:rsidP="00957D94">
      <w:pPr>
        <w:wordWrap w:val="0"/>
        <w:spacing w:line="240" w:lineRule="exact"/>
        <w:jc w:val="right"/>
        <w:rPr>
          <w:sz w:val="24"/>
        </w:rPr>
      </w:pPr>
      <w:r>
        <w:rPr>
          <w:rFonts w:hint="eastAsia"/>
          <w:sz w:val="24"/>
        </w:rPr>
        <w:t xml:space="preserve">　　　　　　　　　　年　　　　月　　　　　日　　作成</w:t>
      </w:r>
    </w:p>
    <w:p w14:paraId="4EE0A206" w14:textId="77777777" w:rsidR="00957D94" w:rsidRPr="00D75A77" w:rsidRDefault="00957D94" w:rsidP="00957D94">
      <w:pPr>
        <w:spacing w:line="240" w:lineRule="exact"/>
        <w:rPr>
          <w:sz w:val="24"/>
        </w:rPr>
      </w:pPr>
    </w:p>
    <w:p w14:paraId="4EE0A207" w14:textId="77777777" w:rsidR="00957D94" w:rsidRPr="00AD2E23" w:rsidRDefault="00957D94" w:rsidP="00957D94">
      <w:pPr>
        <w:spacing w:beforeLines="50" w:before="160" w:afterLines="50" w:after="160" w:line="240" w:lineRule="exact"/>
        <w:jc w:val="left"/>
        <w:rPr>
          <w:sz w:val="24"/>
        </w:rPr>
      </w:pPr>
      <w:r w:rsidRPr="00AD2E23">
        <w:rPr>
          <w:rFonts w:hint="eastAsia"/>
          <w:sz w:val="24"/>
        </w:rPr>
        <w:t xml:space="preserve">　　　　　　　　　　　　　　　　　　申請者の氏名又は名称</w:t>
      </w:r>
    </w:p>
    <w:p w14:paraId="4EE0A208" w14:textId="77777777" w:rsidR="00957D94" w:rsidRPr="00D75A77" w:rsidRDefault="00957D94" w:rsidP="00957D94">
      <w:pPr>
        <w:spacing w:line="240" w:lineRule="exact"/>
        <w:rPr>
          <w:sz w:val="24"/>
        </w:rPr>
      </w:pPr>
    </w:p>
    <w:p w14:paraId="4EE0A209" w14:textId="77777777" w:rsidR="00957D94" w:rsidRPr="00AD2E23" w:rsidRDefault="00957D94" w:rsidP="00957D94">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Pr="00AD2E23">
        <w:rPr>
          <w:rFonts w:hint="eastAsia"/>
          <w:sz w:val="24"/>
        </w:rPr>
        <w:t xml:space="preserve">　</w:t>
      </w:r>
      <w:r>
        <w:rPr>
          <w:rFonts w:hint="eastAsia"/>
          <w:sz w:val="24"/>
        </w:rPr>
        <w:t xml:space="preserve">　　　　　　　　　</w:t>
      </w:r>
    </w:p>
    <w:p w14:paraId="4EE0A20A" w14:textId="77777777" w:rsidR="00957D94" w:rsidRPr="005238D4" w:rsidRDefault="00957D94" w:rsidP="00957D94">
      <w:pPr>
        <w:wordWrap w:val="0"/>
        <w:spacing w:line="240" w:lineRule="exact"/>
        <w:jc w:val="right"/>
        <w:rPr>
          <w:sz w:val="24"/>
        </w:rPr>
      </w:pPr>
    </w:p>
    <w:p w14:paraId="4EE0A20B" w14:textId="77777777" w:rsidR="00957D94" w:rsidRPr="00957D94" w:rsidRDefault="00957D94" w:rsidP="00416A6F">
      <w:pPr>
        <w:pStyle w:val="af2"/>
        <w:adjustRightInd/>
        <w:rPr>
          <w:color w:val="auto"/>
        </w:rPr>
      </w:pPr>
    </w:p>
    <w:p w14:paraId="4EE0A20C" w14:textId="77777777" w:rsidR="00957D94" w:rsidRDefault="00957D94" w:rsidP="00416A6F">
      <w:pPr>
        <w:pStyle w:val="af2"/>
        <w:adjustRightInd/>
        <w:rPr>
          <w:color w:val="auto"/>
        </w:rPr>
      </w:pPr>
    </w:p>
    <w:p w14:paraId="4EE0A20D" w14:textId="77777777" w:rsidR="00957D94" w:rsidRDefault="00957D94">
      <w:pPr>
        <w:widowControl/>
        <w:jc w:val="left"/>
        <w:rPr>
          <w:rFonts w:ascii="Times New Roman" w:hAnsi="Times New Roman" w:cs="ＭＳ 明朝"/>
          <w:kern w:val="0"/>
          <w:sz w:val="24"/>
        </w:rPr>
      </w:pPr>
      <w:r>
        <w:br w:type="page"/>
      </w:r>
    </w:p>
    <w:tbl>
      <w:tblPr>
        <w:tblStyle w:val="a3"/>
        <w:tblW w:w="0" w:type="auto"/>
        <w:tblInd w:w="108" w:type="dxa"/>
        <w:tblLook w:val="04A0" w:firstRow="1" w:lastRow="0" w:firstColumn="1" w:lastColumn="0" w:noHBand="0" w:noVBand="1"/>
      </w:tblPr>
      <w:tblGrid>
        <w:gridCol w:w="10206"/>
      </w:tblGrid>
      <w:tr w:rsidR="00D73A96" w:rsidRPr="009032D7" w14:paraId="4EE0A21E" w14:textId="77777777" w:rsidTr="004965B4">
        <w:trPr>
          <w:trHeight w:val="14392"/>
        </w:trPr>
        <w:tc>
          <w:tcPr>
            <w:tcW w:w="10206" w:type="dxa"/>
          </w:tcPr>
          <w:p w14:paraId="4EE0A20E" w14:textId="77777777" w:rsidR="00D73A96" w:rsidRPr="009032D7" w:rsidRDefault="00D73A96" w:rsidP="009345AA">
            <w:pPr>
              <w:pStyle w:val="af2"/>
              <w:spacing w:beforeLines="50" w:before="160" w:line="310" w:lineRule="exact"/>
              <w:ind w:left="210" w:hangingChars="100" w:hanging="210"/>
              <w:rPr>
                <w:rFonts w:asciiTheme="minorEastAsia" w:eastAsiaTheme="minorEastAsia" w:hAnsiTheme="minorEastAsia"/>
                <w:color w:val="auto"/>
                <w:sz w:val="21"/>
                <w:szCs w:val="21"/>
              </w:rPr>
            </w:pPr>
            <w:r w:rsidRPr="009032D7">
              <w:rPr>
                <w:rFonts w:asciiTheme="minorEastAsia" w:eastAsiaTheme="minorEastAsia" w:hAnsiTheme="minorEastAsia" w:hint="eastAsia"/>
                <w:color w:val="auto"/>
                <w:sz w:val="21"/>
                <w:szCs w:val="21"/>
              </w:rPr>
              <w:lastRenderedPageBreak/>
              <w:t>○　外国人の技能実習の適正な実施及び技能実習生の保護に関する法律（平成28年法律第89号）（抄）</w:t>
            </w:r>
          </w:p>
          <w:p w14:paraId="4EE0A20F" w14:textId="77777777" w:rsidR="00CA2916" w:rsidRPr="009032D7" w:rsidRDefault="00CA2916" w:rsidP="009345AA">
            <w:pPr>
              <w:pStyle w:val="af2"/>
              <w:spacing w:line="310" w:lineRule="exact"/>
              <w:ind w:firstLineChars="100" w:firstLine="210"/>
              <w:rPr>
                <w:color w:val="auto"/>
                <w:sz w:val="21"/>
                <w:szCs w:val="21"/>
              </w:rPr>
            </w:pPr>
            <w:r w:rsidRPr="009032D7">
              <w:rPr>
                <w:rFonts w:hint="eastAsia"/>
                <w:color w:val="auto"/>
                <w:sz w:val="21"/>
                <w:szCs w:val="21"/>
              </w:rPr>
              <w:t>（認定の欠格事由）</w:t>
            </w:r>
          </w:p>
          <w:p w14:paraId="4EE0A210" w14:textId="77777777" w:rsidR="00CA2916" w:rsidRPr="009032D7" w:rsidRDefault="00CA2916" w:rsidP="009345AA">
            <w:pPr>
              <w:pStyle w:val="af2"/>
              <w:spacing w:line="310" w:lineRule="exact"/>
              <w:rPr>
                <w:color w:val="auto"/>
                <w:sz w:val="21"/>
                <w:szCs w:val="21"/>
              </w:rPr>
            </w:pPr>
            <w:r w:rsidRPr="009032D7">
              <w:rPr>
                <w:rFonts w:hint="eastAsia"/>
                <w:color w:val="auto"/>
                <w:sz w:val="21"/>
                <w:szCs w:val="21"/>
              </w:rPr>
              <w:t>第十条　次の各号のいずれかに該当する者は、第八条第一項の認定を受けることができない。</w:t>
            </w:r>
          </w:p>
          <w:p w14:paraId="4EE0A211" w14:textId="037AD386"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 xml:space="preserve">一　</w:t>
            </w:r>
            <w:r w:rsidR="009734A8">
              <w:rPr>
                <w:rFonts w:hint="eastAsia"/>
                <w:color w:val="auto"/>
                <w:sz w:val="21"/>
                <w:szCs w:val="21"/>
              </w:rPr>
              <w:t>拘禁刑</w:t>
            </w:r>
            <w:r w:rsidRPr="009032D7">
              <w:rPr>
                <w:rFonts w:hint="eastAsia"/>
                <w:color w:val="auto"/>
                <w:sz w:val="21"/>
                <w:szCs w:val="21"/>
              </w:rPr>
              <w:t>以上の刑に処せられ、その執行を終わり、又は執行を受けることがなくなった日から起算して五年を経過しない者</w:t>
            </w:r>
          </w:p>
          <w:p w14:paraId="4EE0A212" w14:textId="77777777"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二　この法律の規定その他出入国若しくは労働に関する法律の規定（第四号に規定する規定を除く。）であって政令で定めるもの又はこれらの規定に基づく命令の規定により、罰金の刑に処せられ、その執行を終わり、又は執行を受けることがなくなった日から起算して五年を経過しない者</w:t>
            </w:r>
          </w:p>
          <w:p w14:paraId="4EE0A213" w14:textId="77777777"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三　暴力団員による不当な行為の防止等に関する法律（平成三年法律第七十七号）の規定（同法第五十条（第二号に係る部分に限る。）及び第五十二条の規定を除く。）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り、又は執行を受けることがなくなった日から起算して五年を経過しない者</w:t>
            </w:r>
          </w:p>
          <w:p w14:paraId="4EE0A214" w14:textId="77777777"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四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った日から起算して五年を経過しない者</w:t>
            </w:r>
          </w:p>
          <w:p w14:paraId="4EE0A215" w14:textId="77777777" w:rsidR="00CA2916" w:rsidRDefault="00CA2916" w:rsidP="009345AA">
            <w:pPr>
              <w:pStyle w:val="af2"/>
              <w:spacing w:line="310" w:lineRule="exact"/>
              <w:ind w:firstLineChars="100" w:firstLine="210"/>
              <w:rPr>
                <w:color w:val="auto"/>
                <w:sz w:val="21"/>
                <w:szCs w:val="21"/>
              </w:rPr>
            </w:pPr>
            <w:r w:rsidRPr="009032D7">
              <w:rPr>
                <w:rFonts w:hint="eastAsia"/>
                <w:color w:val="auto"/>
                <w:sz w:val="21"/>
                <w:szCs w:val="21"/>
              </w:rPr>
              <w:t xml:space="preserve">五　</w:t>
            </w:r>
            <w:r w:rsidR="00655656">
              <w:rPr>
                <w:rFonts w:hint="eastAsia"/>
                <w:color w:val="auto"/>
                <w:sz w:val="21"/>
                <w:szCs w:val="21"/>
              </w:rPr>
              <w:t>心身の故障により技能実習に関する業務を適正に行うことができない者として主務省令で定めるもの</w:t>
            </w:r>
          </w:p>
          <w:p w14:paraId="4EE0A216" w14:textId="77777777" w:rsidR="00655656" w:rsidRPr="009032D7" w:rsidRDefault="00655656" w:rsidP="009345AA">
            <w:pPr>
              <w:pStyle w:val="af2"/>
              <w:spacing w:line="310" w:lineRule="exact"/>
              <w:ind w:firstLineChars="100" w:firstLine="210"/>
              <w:rPr>
                <w:color w:val="auto"/>
                <w:sz w:val="21"/>
                <w:szCs w:val="21"/>
              </w:rPr>
            </w:pPr>
            <w:r>
              <w:rPr>
                <w:rFonts w:hint="eastAsia"/>
                <w:color w:val="auto"/>
                <w:sz w:val="21"/>
                <w:szCs w:val="21"/>
              </w:rPr>
              <w:t>六　破産手続開始の決定を受けて復権を得ない者</w:t>
            </w:r>
          </w:p>
          <w:p w14:paraId="4EE0A217" w14:textId="77777777"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七</w:t>
            </w:r>
            <w:r w:rsidR="00CA2916" w:rsidRPr="009032D7">
              <w:rPr>
                <w:rFonts w:hint="eastAsia"/>
                <w:color w:val="auto"/>
                <w:sz w:val="21"/>
                <w:szCs w:val="21"/>
              </w:rPr>
              <w:t xml:space="preserve">　第十六条第一項の規定により実習認定を取り消され、当該取消しの日から起算して五年を経過しない者</w:t>
            </w:r>
          </w:p>
          <w:p w14:paraId="4EE0A218" w14:textId="77777777"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八</w:t>
            </w:r>
            <w:r w:rsidR="00CA2916" w:rsidRPr="009032D7">
              <w:rPr>
                <w:rFonts w:hint="eastAsia"/>
                <w:color w:val="auto"/>
                <w:sz w:val="21"/>
                <w:szCs w:val="21"/>
              </w:rPr>
              <w:t xml:space="preserve">　第十六条第一項の規定により実習認定を取り消された者が法人である場合（同項第三号の規定により実習認定を取り消された場合については、当該法人が第二号又は第四号に規定する者に該当することとなったことによる場合に限る。）において、当該取消しの処分を受ける原因となっ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十</w:t>
            </w:r>
            <w:r w:rsidR="00655656">
              <w:rPr>
                <w:rFonts w:hint="eastAsia"/>
                <w:color w:val="auto"/>
                <w:sz w:val="21"/>
                <w:szCs w:val="21"/>
              </w:rPr>
              <w:t>二</w:t>
            </w:r>
            <w:r w:rsidR="00CA2916" w:rsidRPr="009032D7">
              <w:rPr>
                <w:rFonts w:hint="eastAsia"/>
                <w:color w:val="auto"/>
                <w:sz w:val="21"/>
                <w:szCs w:val="21"/>
              </w:rPr>
              <w:t>号、第二十五条第一項第五号及び第二十六条第五号において同じ。）であった者で、当該取消しの日から起算して五年を経過しないもの</w:t>
            </w:r>
          </w:p>
          <w:p w14:paraId="4EE0A219" w14:textId="77777777"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九</w:t>
            </w:r>
            <w:r w:rsidR="00CA2916" w:rsidRPr="009032D7">
              <w:rPr>
                <w:rFonts w:hint="eastAsia"/>
                <w:color w:val="auto"/>
                <w:sz w:val="21"/>
                <w:szCs w:val="21"/>
              </w:rPr>
              <w:t xml:space="preserve">　第八条第一項の認定の申請の日前五年以内に出入国又は労働に関する法令に関し不正又は著しく不当な行為をした者</w:t>
            </w:r>
          </w:p>
          <w:p w14:paraId="4EE0A21A" w14:textId="77777777"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十</w:t>
            </w:r>
            <w:r w:rsidR="00CA2916" w:rsidRPr="009032D7">
              <w:rPr>
                <w:rFonts w:hint="eastAsia"/>
                <w:color w:val="auto"/>
                <w:sz w:val="21"/>
                <w:szCs w:val="21"/>
              </w:rPr>
              <w:t xml:space="preserve">　暴力団員による不当な行為の防止等に関する法律第二条第六号に規定する暴力団員（以下この号において「暴力団員」という。）又は暴力団員でなくなった日から五年を経過しない者（第十</w:t>
            </w:r>
            <w:r w:rsidR="00655656">
              <w:rPr>
                <w:rFonts w:hint="eastAsia"/>
                <w:color w:val="auto"/>
                <w:sz w:val="21"/>
                <w:szCs w:val="21"/>
              </w:rPr>
              <w:t>三</w:t>
            </w:r>
            <w:r w:rsidR="00CA2916" w:rsidRPr="009032D7">
              <w:rPr>
                <w:rFonts w:hint="eastAsia"/>
                <w:color w:val="auto"/>
                <w:sz w:val="21"/>
                <w:szCs w:val="21"/>
              </w:rPr>
              <w:t>号及び第二十六条第六号において「暴力団員等」という。）</w:t>
            </w:r>
          </w:p>
          <w:p w14:paraId="4EE0A21B" w14:textId="77777777"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十</w:t>
            </w:r>
            <w:r w:rsidR="00657692">
              <w:rPr>
                <w:rFonts w:hint="eastAsia"/>
                <w:color w:val="auto"/>
                <w:sz w:val="21"/>
                <w:szCs w:val="21"/>
              </w:rPr>
              <w:t>一</w:t>
            </w:r>
            <w:r w:rsidRPr="009032D7">
              <w:rPr>
                <w:rFonts w:hint="eastAsia"/>
                <w:color w:val="auto"/>
                <w:sz w:val="21"/>
                <w:szCs w:val="21"/>
              </w:rPr>
              <w:t xml:space="preserve">　営業に関し成年者と同一の行為能力を有しない未成年者であって、その法定代理人が前各号又は次号のいずれかに該当するもの</w:t>
            </w:r>
          </w:p>
          <w:p w14:paraId="4EE0A21C" w14:textId="77777777" w:rsidR="00CA2916" w:rsidRPr="009032D7" w:rsidRDefault="00CA2916" w:rsidP="009345AA">
            <w:pPr>
              <w:pStyle w:val="af2"/>
              <w:spacing w:line="310" w:lineRule="exact"/>
              <w:ind w:firstLineChars="100" w:firstLine="210"/>
              <w:rPr>
                <w:color w:val="auto"/>
                <w:sz w:val="21"/>
                <w:szCs w:val="21"/>
              </w:rPr>
            </w:pPr>
            <w:r w:rsidRPr="009032D7">
              <w:rPr>
                <w:rFonts w:hint="eastAsia"/>
                <w:color w:val="auto"/>
                <w:sz w:val="21"/>
                <w:szCs w:val="21"/>
              </w:rPr>
              <w:t>十</w:t>
            </w:r>
            <w:r w:rsidR="00657692">
              <w:rPr>
                <w:rFonts w:hint="eastAsia"/>
                <w:color w:val="auto"/>
                <w:sz w:val="21"/>
                <w:szCs w:val="21"/>
              </w:rPr>
              <w:t>二</w:t>
            </w:r>
            <w:r w:rsidRPr="009032D7">
              <w:rPr>
                <w:rFonts w:hint="eastAsia"/>
                <w:color w:val="auto"/>
                <w:sz w:val="21"/>
                <w:szCs w:val="21"/>
              </w:rPr>
              <w:t xml:space="preserve">　</w:t>
            </w:r>
            <w:r w:rsidRPr="009032D7">
              <w:rPr>
                <w:rFonts w:hint="eastAsia"/>
                <w:b/>
                <w:color w:val="auto"/>
                <w:sz w:val="21"/>
                <w:szCs w:val="21"/>
                <w:u w:val="single"/>
              </w:rPr>
              <w:t>法人であって、その役員のうちに前各号のいずれかに該当する者があるもの</w:t>
            </w:r>
          </w:p>
          <w:p w14:paraId="4EE0A21D" w14:textId="77777777" w:rsidR="00D73A96" w:rsidRPr="009032D7" w:rsidRDefault="00CA2916" w:rsidP="009345AA">
            <w:pPr>
              <w:pStyle w:val="af2"/>
              <w:adjustRightInd/>
              <w:spacing w:afterLines="50" w:after="160" w:line="310" w:lineRule="exact"/>
              <w:ind w:firstLineChars="100" w:firstLine="210"/>
              <w:rPr>
                <w:color w:val="auto"/>
                <w:sz w:val="21"/>
                <w:szCs w:val="21"/>
              </w:rPr>
            </w:pPr>
            <w:r w:rsidRPr="009032D7">
              <w:rPr>
                <w:rFonts w:hint="eastAsia"/>
                <w:color w:val="auto"/>
                <w:sz w:val="21"/>
                <w:szCs w:val="21"/>
              </w:rPr>
              <w:t>十</w:t>
            </w:r>
            <w:r w:rsidR="00657692">
              <w:rPr>
                <w:rFonts w:hint="eastAsia"/>
                <w:color w:val="auto"/>
                <w:sz w:val="21"/>
                <w:szCs w:val="21"/>
              </w:rPr>
              <w:t>三</w:t>
            </w:r>
            <w:r w:rsidRPr="009032D7">
              <w:rPr>
                <w:rFonts w:hint="eastAsia"/>
                <w:color w:val="auto"/>
                <w:sz w:val="21"/>
                <w:szCs w:val="21"/>
              </w:rPr>
              <w:t xml:space="preserve">　（略）</w:t>
            </w:r>
          </w:p>
        </w:tc>
      </w:tr>
    </w:tbl>
    <w:p w14:paraId="4EE0A21F" w14:textId="77777777" w:rsidR="003365A9" w:rsidRPr="009032D7" w:rsidRDefault="003365A9" w:rsidP="004965B4">
      <w:pPr>
        <w:pStyle w:val="af2"/>
        <w:adjustRightInd/>
        <w:rPr>
          <w:color w:val="auto"/>
          <w:sz w:val="21"/>
          <w:szCs w:val="21"/>
        </w:rPr>
      </w:pPr>
    </w:p>
    <w:sectPr w:rsidR="003365A9" w:rsidRPr="009032D7" w:rsidSect="004965B4">
      <w:pgSz w:w="11906" w:h="16838" w:code="9"/>
      <w:pgMar w:top="851" w:right="851" w:bottom="794"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7DCF" w14:textId="77777777" w:rsidR="007874AB" w:rsidRDefault="007874AB" w:rsidP="00094CAA">
      <w:r>
        <w:separator/>
      </w:r>
    </w:p>
  </w:endnote>
  <w:endnote w:type="continuationSeparator" w:id="0">
    <w:p w14:paraId="48E9AE2F" w14:textId="77777777" w:rsidR="007874AB" w:rsidRDefault="007874A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E364" w14:textId="77777777" w:rsidR="007874AB" w:rsidRDefault="007874AB" w:rsidP="00094CAA">
      <w:r>
        <w:separator/>
      </w:r>
    </w:p>
  </w:footnote>
  <w:footnote w:type="continuationSeparator" w:id="0">
    <w:p w14:paraId="00344899" w14:textId="77777777" w:rsidR="007874AB" w:rsidRDefault="007874AB"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90455195">
    <w:abstractNumId w:val="1"/>
  </w:num>
  <w:num w:numId="2" w16cid:durableId="129632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223F"/>
    <w:rsid w:val="00015F61"/>
    <w:rsid w:val="00022CBB"/>
    <w:rsid w:val="0003047E"/>
    <w:rsid w:val="000318B2"/>
    <w:rsid w:val="00041C62"/>
    <w:rsid w:val="0005789C"/>
    <w:rsid w:val="00063698"/>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B2DD0"/>
    <w:rsid w:val="001B4635"/>
    <w:rsid w:val="001B4E9D"/>
    <w:rsid w:val="001B613D"/>
    <w:rsid w:val="001D7844"/>
    <w:rsid w:val="002009DF"/>
    <w:rsid w:val="00201DB3"/>
    <w:rsid w:val="00207524"/>
    <w:rsid w:val="002104C7"/>
    <w:rsid w:val="00212B54"/>
    <w:rsid w:val="002164B3"/>
    <w:rsid w:val="002179D3"/>
    <w:rsid w:val="002327AE"/>
    <w:rsid w:val="002444EF"/>
    <w:rsid w:val="002579CA"/>
    <w:rsid w:val="002648CA"/>
    <w:rsid w:val="00272054"/>
    <w:rsid w:val="00283261"/>
    <w:rsid w:val="0029728F"/>
    <w:rsid w:val="002A57AB"/>
    <w:rsid w:val="002C1102"/>
    <w:rsid w:val="002C643F"/>
    <w:rsid w:val="002E1E20"/>
    <w:rsid w:val="00302566"/>
    <w:rsid w:val="003141C9"/>
    <w:rsid w:val="00316A7A"/>
    <w:rsid w:val="00327868"/>
    <w:rsid w:val="003365A9"/>
    <w:rsid w:val="003448BB"/>
    <w:rsid w:val="00346390"/>
    <w:rsid w:val="00347EDB"/>
    <w:rsid w:val="00355551"/>
    <w:rsid w:val="00364B84"/>
    <w:rsid w:val="00387CCE"/>
    <w:rsid w:val="00396DAA"/>
    <w:rsid w:val="003979A9"/>
    <w:rsid w:val="003A3FB0"/>
    <w:rsid w:val="003B3491"/>
    <w:rsid w:val="003B5D73"/>
    <w:rsid w:val="003C6539"/>
    <w:rsid w:val="003D257A"/>
    <w:rsid w:val="003E20B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63275"/>
    <w:rsid w:val="00491136"/>
    <w:rsid w:val="00491974"/>
    <w:rsid w:val="00494A2D"/>
    <w:rsid w:val="004965B4"/>
    <w:rsid w:val="004A67CF"/>
    <w:rsid w:val="004A76CC"/>
    <w:rsid w:val="004C7114"/>
    <w:rsid w:val="004D5B73"/>
    <w:rsid w:val="004E04D1"/>
    <w:rsid w:val="004F2A4A"/>
    <w:rsid w:val="004F6720"/>
    <w:rsid w:val="00505155"/>
    <w:rsid w:val="005054D7"/>
    <w:rsid w:val="005078C7"/>
    <w:rsid w:val="005125A3"/>
    <w:rsid w:val="0051397E"/>
    <w:rsid w:val="005201D0"/>
    <w:rsid w:val="005238D4"/>
    <w:rsid w:val="00525493"/>
    <w:rsid w:val="00535636"/>
    <w:rsid w:val="00540EEE"/>
    <w:rsid w:val="0054322D"/>
    <w:rsid w:val="00543FD0"/>
    <w:rsid w:val="0054620F"/>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55656"/>
    <w:rsid w:val="00657692"/>
    <w:rsid w:val="006607AD"/>
    <w:rsid w:val="006651B5"/>
    <w:rsid w:val="006828E7"/>
    <w:rsid w:val="00686E00"/>
    <w:rsid w:val="006A07F0"/>
    <w:rsid w:val="006A0EB9"/>
    <w:rsid w:val="006A2989"/>
    <w:rsid w:val="006A3DF7"/>
    <w:rsid w:val="006A44F9"/>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23E33"/>
    <w:rsid w:val="007467A8"/>
    <w:rsid w:val="00747C77"/>
    <w:rsid w:val="0076629F"/>
    <w:rsid w:val="00772B69"/>
    <w:rsid w:val="007800AE"/>
    <w:rsid w:val="0078178C"/>
    <w:rsid w:val="00783FD4"/>
    <w:rsid w:val="007874AB"/>
    <w:rsid w:val="007923AB"/>
    <w:rsid w:val="00792BA9"/>
    <w:rsid w:val="00797080"/>
    <w:rsid w:val="007A250B"/>
    <w:rsid w:val="007A5F76"/>
    <w:rsid w:val="007B15A1"/>
    <w:rsid w:val="007B19E7"/>
    <w:rsid w:val="007B31F4"/>
    <w:rsid w:val="007C08A7"/>
    <w:rsid w:val="007C3A0C"/>
    <w:rsid w:val="007E7499"/>
    <w:rsid w:val="007F420E"/>
    <w:rsid w:val="007F6BFB"/>
    <w:rsid w:val="00802CA3"/>
    <w:rsid w:val="0080508F"/>
    <w:rsid w:val="0082035E"/>
    <w:rsid w:val="008240A1"/>
    <w:rsid w:val="0082541A"/>
    <w:rsid w:val="00826E2D"/>
    <w:rsid w:val="0083494C"/>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032D7"/>
    <w:rsid w:val="00911D34"/>
    <w:rsid w:val="00921797"/>
    <w:rsid w:val="00926940"/>
    <w:rsid w:val="009345AA"/>
    <w:rsid w:val="00941F07"/>
    <w:rsid w:val="00944345"/>
    <w:rsid w:val="00950D6F"/>
    <w:rsid w:val="00957D94"/>
    <w:rsid w:val="009734A8"/>
    <w:rsid w:val="00994381"/>
    <w:rsid w:val="009946A7"/>
    <w:rsid w:val="00995914"/>
    <w:rsid w:val="00997C44"/>
    <w:rsid w:val="009A6614"/>
    <w:rsid w:val="009A7507"/>
    <w:rsid w:val="009B3BCF"/>
    <w:rsid w:val="009B6611"/>
    <w:rsid w:val="009C02FF"/>
    <w:rsid w:val="009C5ED6"/>
    <w:rsid w:val="009D1FB7"/>
    <w:rsid w:val="009F36A8"/>
    <w:rsid w:val="009F3F57"/>
    <w:rsid w:val="00A02DC7"/>
    <w:rsid w:val="00A11F4F"/>
    <w:rsid w:val="00A144EF"/>
    <w:rsid w:val="00A1576E"/>
    <w:rsid w:val="00A1707E"/>
    <w:rsid w:val="00A30F96"/>
    <w:rsid w:val="00A321F8"/>
    <w:rsid w:val="00A372AC"/>
    <w:rsid w:val="00A40175"/>
    <w:rsid w:val="00A42EFE"/>
    <w:rsid w:val="00A450CC"/>
    <w:rsid w:val="00A56B35"/>
    <w:rsid w:val="00A57856"/>
    <w:rsid w:val="00A82091"/>
    <w:rsid w:val="00A83217"/>
    <w:rsid w:val="00A97058"/>
    <w:rsid w:val="00AA06CA"/>
    <w:rsid w:val="00AA3125"/>
    <w:rsid w:val="00AC42C5"/>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A768A"/>
    <w:rsid w:val="00BC2074"/>
    <w:rsid w:val="00BC6E23"/>
    <w:rsid w:val="00BD5B2B"/>
    <w:rsid w:val="00C12265"/>
    <w:rsid w:val="00C15C9A"/>
    <w:rsid w:val="00C15CD6"/>
    <w:rsid w:val="00C15DC4"/>
    <w:rsid w:val="00C21A2B"/>
    <w:rsid w:val="00C34BE4"/>
    <w:rsid w:val="00C52692"/>
    <w:rsid w:val="00C530E5"/>
    <w:rsid w:val="00C55AB7"/>
    <w:rsid w:val="00C56859"/>
    <w:rsid w:val="00C62316"/>
    <w:rsid w:val="00C63909"/>
    <w:rsid w:val="00C87B4C"/>
    <w:rsid w:val="00C90619"/>
    <w:rsid w:val="00C934EC"/>
    <w:rsid w:val="00CA2916"/>
    <w:rsid w:val="00CB2BD0"/>
    <w:rsid w:val="00CD27E1"/>
    <w:rsid w:val="00CE3F3D"/>
    <w:rsid w:val="00CF5C2A"/>
    <w:rsid w:val="00CF7C99"/>
    <w:rsid w:val="00D0017A"/>
    <w:rsid w:val="00D03CC6"/>
    <w:rsid w:val="00D32649"/>
    <w:rsid w:val="00D35789"/>
    <w:rsid w:val="00D41E1D"/>
    <w:rsid w:val="00D42F93"/>
    <w:rsid w:val="00D443A9"/>
    <w:rsid w:val="00D6063A"/>
    <w:rsid w:val="00D6189F"/>
    <w:rsid w:val="00D62114"/>
    <w:rsid w:val="00D66326"/>
    <w:rsid w:val="00D73A96"/>
    <w:rsid w:val="00D75A77"/>
    <w:rsid w:val="00DA0394"/>
    <w:rsid w:val="00DA22AF"/>
    <w:rsid w:val="00DA7D5F"/>
    <w:rsid w:val="00DD0CC6"/>
    <w:rsid w:val="00DE0178"/>
    <w:rsid w:val="00DF34FD"/>
    <w:rsid w:val="00DF6283"/>
    <w:rsid w:val="00E0018F"/>
    <w:rsid w:val="00E03DD4"/>
    <w:rsid w:val="00E15180"/>
    <w:rsid w:val="00E155FE"/>
    <w:rsid w:val="00E248CE"/>
    <w:rsid w:val="00E258D6"/>
    <w:rsid w:val="00E50D75"/>
    <w:rsid w:val="00E55454"/>
    <w:rsid w:val="00E61DF7"/>
    <w:rsid w:val="00E62C83"/>
    <w:rsid w:val="00E62FD4"/>
    <w:rsid w:val="00E633CA"/>
    <w:rsid w:val="00E63EED"/>
    <w:rsid w:val="00E66E98"/>
    <w:rsid w:val="00E70F62"/>
    <w:rsid w:val="00E8192F"/>
    <w:rsid w:val="00E8331D"/>
    <w:rsid w:val="00E84B6D"/>
    <w:rsid w:val="00EA2FBD"/>
    <w:rsid w:val="00EB1D93"/>
    <w:rsid w:val="00EC507C"/>
    <w:rsid w:val="00EC5E58"/>
    <w:rsid w:val="00EE1FB3"/>
    <w:rsid w:val="00EE715E"/>
    <w:rsid w:val="00EF7856"/>
    <w:rsid w:val="00F0015A"/>
    <w:rsid w:val="00F00769"/>
    <w:rsid w:val="00F07685"/>
    <w:rsid w:val="00F200D1"/>
    <w:rsid w:val="00F261AD"/>
    <w:rsid w:val="00F36B79"/>
    <w:rsid w:val="00F3768C"/>
    <w:rsid w:val="00F40989"/>
    <w:rsid w:val="00F55D7B"/>
    <w:rsid w:val="00F57D56"/>
    <w:rsid w:val="00F717AC"/>
    <w:rsid w:val="00F76F19"/>
    <w:rsid w:val="00F812A3"/>
    <w:rsid w:val="00F8511F"/>
    <w:rsid w:val="00FA22B1"/>
    <w:rsid w:val="00FB0561"/>
    <w:rsid w:val="00FB539B"/>
    <w:rsid w:val="00FB5DB6"/>
    <w:rsid w:val="00FC22CE"/>
    <w:rsid w:val="00FD05B3"/>
    <w:rsid w:val="00FE678B"/>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0A1E9"/>
  <w15:docId w15:val="{CD1A3A48-01D5-488F-88DF-9D3D6E56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9734A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7926fcc2-456c-4203-8a72-33e92f7b65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4A3534-9F36-445E-BCB4-3DC201C4AB06}"/>
</file>

<file path=customXml/itemProps2.xml><?xml version="1.0" encoding="utf-8"?>
<ds:datastoreItem xmlns:ds="http://schemas.openxmlformats.org/officeDocument/2006/customXml" ds:itemID="{3FD33D2D-D7FF-4EFC-B4B7-FCA7646307C8}">
  <ds:schemaRefs>
    <ds:schemaRef ds:uri="http://schemas.microsoft.com/sharepoint/v3/contenttype/forms"/>
  </ds:schemaRefs>
</ds:datastoreItem>
</file>

<file path=customXml/itemProps3.xml><?xml version="1.0" encoding="utf-8"?>
<ds:datastoreItem xmlns:ds="http://schemas.openxmlformats.org/officeDocument/2006/customXml" ds:itemID="{C505C4CE-5697-4F70-B289-094A992F97B5}">
  <ds:schemaRefs>
    <ds:schemaRef ds:uri="http://schemas.openxmlformats.org/officeDocument/2006/bibliography"/>
  </ds:schemaRefs>
</ds:datastoreItem>
</file>

<file path=customXml/itemProps4.xml><?xml version="1.0" encoding="utf-8"?>
<ds:datastoreItem xmlns:ds="http://schemas.openxmlformats.org/officeDocument/2006/customXml" ds:itemID="{1A329B7B-A62F-46B9-B067-7B2D06127CB6}">
  <ds:schemaRefs>
    <ds:schemaRef ds:uri="http://schemas.microsoft.com/office/2006/metadata/properties"/>
    <ds:schemaRef ds:uri="http://schemas.microsoft.com/office/infopath/2007/PartnerControls"/>
    <ds:schemaRef ds:uri="263dbbe5-076b-4606-a03b-9598f5f2f35a"/>
    <ds:schemaRef ds:uri="c262bda6-400d-41e3-893b-dcfef1407c36"/>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312</Words>
  <Characters>1782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佐藤 広野(satou-hiroya.i46)</cp:lastModifiedBy>
  <cp:revision>23</cp:revision>
  <cp:lastPrinted>2017-06-09T01:41:00Z</cp:lastPrinted>
  <dcterms:created xsi:type="dcterms:W3CDTF">2017-11-28T06:16:00Z</dcterms:created>
  <dcterms:modified xsi:type="dcterms:W3CDTF">2025-05-19T06:25:00Z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y fmtid="{D5CDD505-2E9C-101B-9397-08002B2CF9AE}" pid="3" name="MediaServiceImageTags">
    <vt:lpwstr/>
  </property>
</Properties>
</file>